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75" w:rsidRPr="00AD4E75" w:rsidRDefault="008D1F88" w:rsidP="00AF5672">
      <w:pPr>
        <w:bidi/>
        <w:jc w:val="center"/>
        <w:rPr>
          <w:b/>
          <w:bCs/>
          <w:sz w:val="36"/>
          <w:szCs w:val="36"/>
          <w:lang w:bidi="ar-EG"/>
        </w:rPr>
      </w:pPr>
      <w:r w:rsidRPr="008D1F88">
        <w:rPr>
          <w:rFonts w:cs="Arial" w:hint="cs"/>
          <w:b/>
          <w:bCs/>
          <w:sz w:val="36"/>
          <w:szCs w:val="36"/>
          <w:rtl/>
        </w:rPr>
        <w:t>شروط</w:t>
      </w:r>
      <w:r w:rsidRPr="008D1F88">
        <w:rPr>
          <w:rFonts w:cs="Arial"/>
          <w:b/>
          <w:bCs/>
          <w:sz w:val="36"/>
          <w:szCs w:val="36"/>
          <w:rtl/>
        </w:rPr>
        <w:t xml:space="preserve"> </w:t>
      </w:r>
      <w:r w:rsidRPr="008D1F88">
        <w:rPr>
          <w:rFonts w:cs="Arial" w:hint="cs"/>
          <w:b/>
          <w:bCs/>
          <w:sz w:val="36"/>
          <w:szCs w:val="36"/>
          <w:rtl/>
        </w:rPr>
        <w:t>تقسيط</w:t>
      </w:r>
      <w:r w:rsidRPr="008D1F88">
        <w:rPr>
          <w:rFonts w:cs="Arial"/>
          <w:b/>
          <w:bCs/>
          <w:sz w:val="36"/>
          <w:szCs w:val="36"/>
          <w:rtl/>
        </w:rPr>
        <w:t xml:space="preserve"> </w:t>
      </w:r>
      <w:r w:rsidRPr="008D1F88">
        <w:rPr>
          <w:rFonts w:cs="Arial" w:hint="cs"/>
          <w:b/>
          <w:bCs/>
          <w:sz w:val="36"/>
          <w:szCs w:val="36"/>
          <w:rtl/>
        </w:rPr>
        <w:t>السيارات</w:t>
      </w:r>
      <w:r w:rsidRPr="008D1F88">
        <w:rPr>
          <w:rFonts w:cs="Arial"/>
          <w:b/>
          <w:bCs/>
          <w:sz w:val="36"/>
          <w:szCs w:val="36"/>
          <w:rtl/>
        </w:rPr>
        <w:t xml:space="preserve"> </w:t>
      </w:r>
      <w:r w:rsidRPr="008D1F88">
        <w:rPr>
          <w:rFonts w:cs="Arial" w:hint="cs"/>
          <w:b/>
          <w:bCs/>
          <w:sz w:val="36"/>
          <w:szCs w:val="36"/>
          <w:rtl/>
        </w:rPr>
        <w:t>في</w:t>
      </w:r>
      <w:r w:rsidRPr="008D1F88">
        <w:rPr>
          <w:rFonts w:cs="Arial"/>
          <w:b/>
          <w:bCs/>
          <w:sz w:val="36"/>
          <w:szCs w:val="36"/>
          <w:rtl/>
        </w:rPr>
        <w:t xml:space="preserve"> </w:t>
      </w:r>
      <w:r w:rsidRPr="008D1F88">
        <w:rPr>
          <w:rFonts w:cs="Arial" w:hint="cs"/>
          <w:b/>
          <w:bCs/>
          <w:sz w:val="36"/>
          <w:szCs w:val="36"/>
          <w:rtl/>
        </w:rPr>
        <w:t>مصرف</w:t>
      </w:r>
      <w:r w:rsidRPr="008D1F88">
        <w:rPr>
          <w:rFonts w:cs="Arial"/>
          <w:b/>
          <w:bCs/>
          <w:sz w:val="36"/>
          <w:szCs w:val="36"/>
          <w:rtl/>
        </w:rPr>
        <w:t xml:space="preserve"> </w:t>
      </w:r>
      <w:r w:rsidRPr="008D1F88">
        <w:rPr>
          <w:rFonts w:cs="Arial" w:hint="cs"/>
          <w:b/>
          <w:bCs/>
          <w:sz w:val="36"/>
          <w:szCs w:val="36"/>
          <w:rtl/>
        </w:rPr>
        <w:t>الراجحي</w:t>
      </w:r>
    </w:p>
    <w:p w:rsidR="00DF129A" w:rsidRDefault="006475BB" w:rsidP="00091862">
      <w:pPr>
        <w:bidi/>
        <w:jc w:val="both"/>
        <w:rPr>
          <w:rFonts w:cs="Arial" w:hint="cs"/>
          <w:sz w:val="32"/>
          <w:szCs w:val="32"/>
          <w:rtl/>
          <w:lang w:bidi="ar-EG"/>
        </w:rPr>
      </w:pPr>
      <w:r w:rsidRPr="006475BB">
        <w:rPr>
          <w:rFonts w:cs="Arial" w:hint="cs"/>
          <w:sz w:val="32"/>
          <w:szCs w:val="32"/>
          <w:rtl/>
          <w:lang w:bidi="ar-EG"/>
        </w:rPr>
        <w:t>يتيح</w:t>
      </w:r>
      <w:r w:rsidRPr="006475BB">
        <w:rPr>
          <w:rFonts w:cs="Arial"/>
          <w:sz w:val="32"/>
          <w:szCs w:val="32"/>
          <w:rtl/>
          <w:lang w:bidi="ar-EG"/>
        </w:rPr>
        <w:t xml:space="preserve"> </w:t>
      </w:r>
      <w:r w:rsidRPr="006475BB">
        <w:rPr>
          <w:rFonts w:cs="Arial" w:hint="cs"/>
          <w:sz w:val="32"/>
          <w:szCs w:val="32"/>
          <w:rtl/>
          <w:lang w:bidi="ar-EG"/>
        </w:rPr>
        <w:t>مصرف</w:t>
      </w:r>
      <w:r w:rsidRPr="006475BB">
        <w:rPr>
          <w:rFonts w:cs="Arial"/>
          <w:sz w:val="32"/>
          <w:szCs w:val="32"/>
          <w:rtl/>
          <w:lang w:bidi="ar-EG"/>
        </w:rPr>
        <w:t xml:space="preserve"> </w:t>
      </w:r>
      <w:r w:rsidRPr="006475BB">
        <w:rPr>
          <w:rFonts w:cs="Arial" w:hint="cs"/>
          <w:sz w:val="32"/>
          <w:szCs w:val="32"/>
          <w:rtl/>
          <w:lang w:bidi="ar-EG"/>
        </w:rPr>
        <w:t>الراجحي</w:t>
      </w:r>
      <w:r w:rsidRPr="006475BB">
        <w:rPr>
          <w:rFonts w:cs="Arial"/>
          <w:sz w:val="32"/>
          <w:szCs w:val="32"/>
          <w:rtl/>
          <w:lang w:bidi="ar-EG"/>
        </w:rPr>
        <w:t xml:space="preserve"> </w:t>
      </w:r>
      <w:r w:rsidRPr="006475BB">
        <w:rPr>
          <w:rFonts w:cs="Arial" w:hint="cs"/>
          <w:sz w:val="32"/>
          <w:szCs w:val="32"/>
          <w:rtl/>
          <w:lang w:bidi="ar-EG"/>
        </w:rPr>
        <w:t>إمكانية</w:t>
      </w:r>
      <w:r w:rsidRPr="006475BB">
        <w:rPr>
          <w:rFonts w:cs="Arial"/>
          <w:sz w:val="32"/>
          <w:szCs w:val="32"/>
          <w:rtl/>
          <w:lang w:bidi="ar-EG"/>
        </w:rPr>
        <w:t xml:space="preserve"> </w:t>
      </w:r>
      <w:r w:rsidRPr="006475BB">
        <w:rPr>
          <w:rFonts w:cs="Arial" w:hint="cs"/>
          <w:sz w:val="32"/>
          <w:szCs w:val="32"/>
          <w:rtl/>
          <w:lang w:bidi="ar-EG"/>
        </w:rPr>
        <w:t>تقسيط</w:t>
      </w:r>
      <w:r w:rsidRPr="006475BB">
        <w:rPr>
          <w:rFonts w:cs="Arial"/>
          <w:sz w:val="32"/>
          <w:szCs w:val="32"/>
          <w:rtl/>
          <w:lang w:bidi="ar-EG"/>
        </w:rPr>
        <w:t xml:space="preserve"> </w:t>
      </w:r>
      <w:r w:rsidRPr="006475BB">
        <w:rPr>
          <w:rFonts w:cs="Arial" w:hint="cs"/>
          <w:sz w:val="32"/>
          <w:szCs w:val="32"/>
          <w:rtl/>
          <w:lang w:bidi="ar-EG"/>
        </w:rPr>
        <w:t>السيارات</w:t>
      </w:r>
      <w:r w:rsidRPr="006475BB">
        <w:rPr>
          <w:rFonts w:cs="Arial"/>
          <w:sz w:val="32"/>
          <w:szCs w:val="32"/>
          <w:rtl/>
          <w:lang w:bidi="ar-EG"/>
        </w:rPr>
        <w:t xml:space="preserve"> </w:t>
      </w:r>
      <w:r w:rsidRPr="006475BB">
        <w:rPr>
          <w:rFonts w:cs="Arial" w:hint="cs"/>
          <w:sz w:val="32"/>
          <w:szCs w:val="32"/>
          <w:rtl/>
          <w:lang w:bidi="ar-EG"/>
        </w:rPr>
        <w:t>في</w:t>
      </w:r>
      <w:r w:rsidRPr="006475BB">
        <w:rPr>
          <w:rFonts w:cs="Arial"/>
          <w:sz w:val="32"/>
          <w:szCs w:val="32"/>
          <w:rtl/>
          <w:lang w:bidi="ar-EG"/>
        </w:rPr>
        <w:t xml:space="preserve"> </w:t>
      </w:r>
      <w:r w:rsidRPr="006475BB">
        <w:rPr>
          <w:rFonts w:cs="Arial" w:hint="cs"/>
          <w:sz w:val="32"/>
          <w:szCs w:val="32"/>
          <w:rtl/>
          <w:lang w:bidi="ar-EG"/>
        </w:rPr>
        <w:t>المملكة</w:t>
      </w:r>
      <w:r w:rsidRPr="006475BB">
        <w:rPr>
          <w:rFonts w:cs="Arial"/>
          <w:sz w:val="32"/>
          <w:szCs w:val="32"/>
          <w:rtl/>
          <w:lang w:bidi="ar-EG"/>
        </w:rPr>
        <w:t xml:space="preserve"> </w:t>
      </w:r>
      <w:r w:rsidRPr="006475BB">
        <w:rPr>
          <w:rFonts w:cs="Arial" w:hint="cs"/>
          <w:sz w:val="32"/>
          <w:szCs w:val="32"/>
          <w:rtl/>
          <w:lang w:bidi="ar-EG"/>
        </w:rPr>
        <w:t>العربية</w:t>
      </w:r>
      <w:r w:rsidRPr="006475BB">
        <w:rPr>
          <w:rFonts w:cs="Arial"/>
          <w:sz w:val="32"/>
          <w:szCs w:val="32"/>
          <w:rtl/>
          <w:lang w:bidi="ar-EG"/>
        </w:rPr>
        <w:t xml:space="preserve"> </w:t>
      </w:r>
      <w:r w:rsidRPr="006475BB">
        <w:rPr>
          <w:rFonts w:cs="Arial" w:hint="cs"/>
          <w:sz w:val="32"/>
          <w:szCs w:val="32"/>
          <w:rtl/>
          <w:lang w:bidi="ar-EG"/>
        </w:rPr>
        <w:t>السعوية،</w:t>
      </w:r>
      <w:r w:rsidRPr="006475BB">
        <w:rPr>
          <w:rFonts w:cs="Arial"/>
          <w:sz w:val="32"/>
          <w:szCs w:val="32"/>
          <w:rtl/>
          <w:lang w:bidi="ar-EG"/>
        </w:rPr>
        <w:t xml:space="preserve"> </w:t>
      </w:r>
      <w:r w:rsidRPr="006475BB">
        <w:rPr>
          <w:rFonts w:cs="Arial" w:hint="cs"/>
          <w:sz w:val="32"/>
          <w:szCs w:val="32"/>
          <w:rtl/>
          <w:lang w:bidi="ar-EG"/>
        </w:rPr>
        <w:t>ويُعد</w:t>
      </w:r>
      <w:r w:rsidRPr="006475BB">
        <w:rPr>
          <w:rFonts w:cs="Arial"/>
          <w:sz w:val="32"/>
          <w:szCs w:val="32"/>
          <w:rtl/>
          <w:lang w:bidi="ar-EG"/>
        </w:rPr>
        <w:t xml:space="preserve"> </w:t>
      </w:r>
      <w:r w:rsidRPr="006475BB">
        <w:rPr>
          <w:rFonts w:cs="Arial" w:hint="cs"/>
          <w:sz w:val="32"/>
          <w:szCs w:val="32"/>
          <w:rtl/>
          <w:lang w:bidi="ar-EG"/>
        </w:rPr>
        <w:t>مصرف</w:t>
      </w:r>
      <w:r w:rsidRPr="006475BB">
        <w:rPr>
          <w:rFonts w:cs="Arial"/>
          <w:sz w:val="32"/>
          <w:szCs w:val="32"/>
          <w:rtl/>
          <w:lang w:bidi="ar-EG"/>
        </w:rPr>
        <w:t xml:space="preserve"> </w:t>
      </w:r>
      <w:r w:rsidRPr="006475BB">
        <w:rPr>
          <w:rFonts w:cs="Arial" w:hint="cs"/>
          <w:sz w:val="32"/>
          <w:szCs w:val="32"/>
          <w:rtl/>
          <w:lang w:bidi="ar-EG"/>
        </w:rPr>
        <w:t>الراجحي</w:t>
      </w:r>
      <w:r w:rsidRPr="006475BB">
        <w:rPr>
          <w:rFonts w:cs="Arial"/>
          <w:sz w:val="32"/>
          <w:szCs w:val="32"/>
          <w:rtl/>
          <w:lang w:bidi="ar-EG"/>
        </w:rPr>
        <w:t xml:space="preserve"> </w:t>
      </w:r>
      <w:r w:rsidRPr="006475BB">
        <w:rPr>
          <w:rFonts w:cs="Arial" w:hint="cs"/>
          <w:sz w:val="32"/>
          <w:szCs w:val="32"/>
          <w:rtl/>
          <w:lang w:bidi="ar-EG"/>
        </w:rPr>
        <w:t>من</w:t>
      </w:r>
      <w:r w:rsidRPr="006475BB">
        <w:rPr>
          <w:rFonts w:cs="Arial"/>
          <w:sz w:val="32"/>
          <w:szCs w:val="32"/>
          <w:rtl/>
          <w:lang w:bidi="ar-EG"/>
        </w:rPr>
        <w:t xml:space="preserve"> </w:t>
      </w:r>
      <w:r w:rsidRPr="006475BB">
        <w:rPr>
          <w:rFonts w:cs="Arial" w:hint="cs"/>
          <w:sz w:val="32"/>
          <w:szCs w:val="32"/>
          <w:rtl/>
          <w:lang w:bidi="ar-EG"/>
        </w:rPr>
        <w:t>الشركات</w:t>
      </w:r>
      <w:r w:rsidRPr="006475BB">
        <w:rPr>
          <w:rFonts w:cs="Arial"/>
          <w:sz w:val="32"/>
          <w:szCs w:val="32"/>
          <w:rtl/>
          <w:lang w:bidi="ar-EG"/>
        </w:rPr>
        <w:t xml:space="preserve"> </w:t>
      </w:r>
      <w:r w:rsidRPr="006475BB">
        <w:rPr>
          <w:rFonts w:cs="Arial" w:hint="cs"/>
          <w:sz w:val="32"/>
          <w:szCs w:val="32"/>
          <w:rtl/>
          <w:lang w:bidi="ar-EG"/>
        </w:rPr>
        <w:t>المصرفية</w:t>
      </w:r>
      <w:r w:rsidRPr="006475BB">
        <w:rPr>
          <w:rFonts w:cs="Arial"/>
          <w:sz w:val="32"/>
          <w:szCs w:val="32"/>
          <w:rtl/>
          <w:lang w:bidi="ar-EG"/>
        </w:rPr>
        <w:t xml:space="preserve"> </w:t>
      </w:r>
      <w:r w:rsidRPr="006475BB">
        <w:rPr>
          <w:rFonts w:cs="Arial" w:hint="cs"/>
          <w:sz w:val="32"/>
          <w:szCs w:val="32"/>
          <w:rtl/>
          <w:lang w:bidi="ar-EG"/>
        </w:rPr>
        <w:t>المساهمة</w:t>
      </w:r>
      <w:r w:rsidRPr="006475BB">
        <w:rPr>
          <w:rFonts w:cs="Arial"/>
          <w:sz w:val="32"/>
          <w:szCs w:val="32"/>
          <w:rtl/>
          <w:lang w:bidi="ar-EG"/>
        </w:rPr>
        <w:t xml:space="preserve"> </w:t>
      </w:r>
      <w:r w:rsidRPr="006475BB">
        <w:rPr>
          <w:rFonts w:cs="Arial" w:hint="cs"/>
          <w:sz w:val="32"/>
          <w:szCs w:val="32"/>
          <w:rtl/>
          <w:lang w:bidi="ar-EG"/>
        </w:rPr>
        <w:t>الكبرى،</w:t>
      </w:r>
      <w:r w:rsidRPr="006475BB">
        <w:rPr>
          <w:rFonts w:cs="Arial"/>
          <w:sz w:val="32"/>
          <w:szCs w:val="32"/>
          <w:rtl/>
          <w:lang w:bidi="ar-EG"/>
        </w:rPr>
        <w:t xml:space="preserve"> </w:t>
      </w:r>
      <w:r w:rsidRPr="006475BB">
        <w:rPr>
          <w:rFonts w:cs="Arial" w:hint="cs"/>
          <w:sz w:val="32"/>
          <w:szCs w:val="32"/>
          <w:rtl/>
          <w:lang w:bidi="ar-EG"/>
        </w:rPr>
        <w:t>كما</w:t>
      </w:r>
      <w:r w:rsidRPr="006475BB">
        <w:rPr>
          <w:rFonts w:cs="Arial"/>
          <w:sz w:val="32"/>
          <w:szCs w:val="32"/>
          <w:rtl/>
          <w:lang w:bidi="ar-EG"/>
        </w:rPr>
        <w:t xml:space="preserve"> </w:t>
      </w:r>
      <w:r w:rsidRPr="006475BB">
        <w:rPr>
          <w:rFonts w:cs="Arial" w:hint="cs"/>
          <w:sz w:val="32"/>
          <w:szCs w:val="32"/>
          <w:rtl/>
          <w:lang w:bidi="ar-EG"/>
        </w:rPr>
        <w:t>أنه</w:t>
      </w:r>
      <w:r w:rsidRPr="006475BB">
        <w:rPr>
          <w:rFonts w:cs="Arial"/>
          <w:sz w:val="32"/>
          <w:szCs w:val="32"/>
          <w:rtl/>
          <w:lang w:bidi="ar-EG"/>
        </w:rPr>
        <w:t xml:space="preserve"> </w:t>
      </w:r>
      <w:r w:rsidRPr="006475BB">
        <w:rPr>
          <w:rFonts w:cs="Arial" w:hint="cs"/>
          <w:sz w:val="32"/>
          <w:szCs w:val="32"/>
          <w:rtl/>
          <w:lang w:bidi="ar-EG"/>
        </w:rPr>
        <w:t>يتبع</w:t>
      </w:r>
      <w:r w:rsidRPr="006475BB">
        <w:rPr>
          <w:rFonts w:cs="Arial"/>
          <w:sz w:val="32"/>
          <w:szCs w:val="32"/>
          <w:rtl/>
          <w:lang w:bidi="ar-EG"/>
        </w:rPr>
        <w:t xml:space="preserve"> </w:t>
      </w:r>
      <w:r w:rsidRPr="006475BB">
        <w:rPr>
          <w:rFonts w:cs="Arial" w:hint="cs"/>
          <w:sz w:val="32"/>
          <w:szCs w:val="32"/>
          <w:rtl/>
          <w:lang w:bidi="ar-EG"/>
        </w:rPr>
        <w:t>في</w:t>
      </w:r>
      <w:r w:rsidRPr="006475BB">
        <w:rPr>
          <w:rFonts w:cs="Arial"/>
          <w:sz w:val="32"/>
          <w:szCs w:val="32"/>
          <w:rtl/>
          <w:lang w:bidi="ar-EG"/>
        </w:rPr>
        <w:t xml:space="preserve"> </w:t>
      </w:r>
      <w:r w:rsidRPr="006475BB">
        <w:rPr>
          <w:rFonts w:cs="Arial" w:hint="cs"/>
          <w:sz w:val="32"/>
          <w:szCs w:val="32"/>
          <w:rtl/>
          <w:lang w:bidi="ar-EG"/>
        </w:rPr>
        <w:t>تعاملاته</w:t>
      </w:r>
      <w:r w:rsidRPr="006475BB">
        <w:rPr>
          <w:rFonts w:cs="Arial"/>
          <w:sz w:val="32"/>
          <w:szCs w:val="32"/>
          <w:rtl/>
          <w:lang w:bidi="ar-EG"/>
        </w:rPr>
        <w:t xml:space="preserve"> </w:t>
      </w:r>
      <w:r w:rsidRPr="006475BB">
        <w:rPr>
          <w:rFonts w:cs="Arial" w:hint="cs"/>
          <w:sz w:val="32"/>
          <w:szCs w:val="32"/>
          <w:rtl/>
          <w:lang w:bidi="ar-EG"/>
        </w:rPr>
        <w:t>أحكام</w:t>
      </w:r>
      <w:r w:rsidRPr="006475BB">
        <w:rPr>
          <w:rFonts w:cs="Arial"/>
          <w:sz w:val="32"/>
          <w:szCs w:val="32"/>
          <w:rtl/>
          <w:lang w:bidi="ar-EG"/>
        </w:rPr>
        <w:t xml:space="preserve"> </w:t>
      </w:r>
      <w:r w:rsidRPr="006475BB">
        <w:rPr>
          <w:rFonts w:cs="Arial" w:hint="cs"/>
          <w:sz w:val="32"/>
          <w:szCs w:val="32"/>
          <w:rtl/>
          <w:lang w:bidi="ar-EG"/>
        </w:rPr>
        <w:t>وضوابط</w:t>
      </w:r>
      <w:r w:rsidRPr="006475BB">
        <w:rPr>
          <w:rFonts w:cs="Arial"/>
          <w:sz w:val="32"/>
          <w:szCs w:val="32"/>
          <w:rtl/>
          <w:lang w:bidi="ar-EG"/>
        </w:rPr>
        <w:t xml:space="preserve"> </w:t>
      </w:r>
      <w:r w:rsidRPr="006475BB">
        <w:rPr>
          <w:rFonts w:cs="Arial" w:hint="cs"/>
          <w:sz w:val="32"/>
          <w:szCs w:val="32"/>
          <w:rtl/>
          <w:lang w:bidi="ar-EG"/>
        </w:rPr>
        <w:t>الشريعة</w:t>
      </w:r>
      <w:r w:rsidRPr="006475BB">
        <w:rPr>
          <w:rFonts w:cs="Arial"/>
          <w:sz w:val="32"/>
          <w:szCs w:val="32"/>
          <w:rtl/>
          <w:lang w:bidi="ar-EG"/>
        </w:rPr>
        <w:t xml:space="preserve"> </w:t>
      </w:r>
      <w:r w:rsidRPr="006475BB">
        <w:rPr>
          <w:rFonts w:cs="Arial" w:hint="cs"/>
          <w:sz w:val="32"/>
          <w:szCs w:val="32"/>
          <w:rtl/>
          <w:lang w:bidi="ar-EG"/>
        </w:rPr>
        <w:t>الإسلامية</w:t>
      </w:r>
      <w:r w:rsidRPr="006475BB">
        <w:rPr>
          <w:rFonts w:cs="Arial"/>
          <w:sz w:val="32"/>
          <w:szCs w:val="32"/>
          <w:rtl/>
          <w:lang w:bidi="ar-EG"/>
        </w:rPr>
        <w:t>.</w:t>
      </w:r>
    </w:p>
    <w:p w:rsidR="006475BB" w:rsidRPr="006475BB" w:rsidRDefault="006475BB" w:rsidP="006475BB">
      <w:pPr>
        <w:bidi/>
        <w:jc w:val="both"/>
        <w:rPr>
          <w:rFonts w:cs="Arial" w:hint="cs"/>
          <w:b/>
          <w:bCs/>
          <w:sz w:val="32"/>
          <w:szCs w:val="32"/>
          <w:rtl/>
          <w:lang w:bidi="ar-EG"/>
        </w:rPr>
      </w:pPr>
      <w:r w:rsidRPr="006475BB">
        <w:rPr>
          <w:rFonts w:cs="Arial" w:hint="cs"/>
          <w:b/>
          <w:bCs/>
          <w:sz w:val="32"/>
          <w:szCs w:val="32"/>
          <w:rtl/>
          <w:lang w:bidi="ar-EG"/>
        </w:rPr>
        <w:t>تقسيط السيارات بالمصرف</w:t>
      </w:r>
    </w:p>
    <w:p w:rsidR="006475BB" w:rsidRDefault="006475BB" w:rsidP="006475BB">
      <w:pPr>
        <w:bidi/>
        <w:jc w:val="both"/>
        <w:rPr>
          <w:rFonts w:cs="Arial" w:hint="cs"/>
          <w:sz w:val="32"/>
          <w:szCs w:val="32"/>
          <w:rtl/>
          <w:lang w:bidi="ar-EG"/>
        </w:rPr>
      </w:pPr>
      <w:r>
        <w:rPr>
          <w:rFonts w:cs="Arial" w:hint="cs"/>
          <w:sz w:val="32"/>
          <w:szCs w:val="32"/>
          <w:rtl/>
          <w:lang w:bidi="ar-EG"/>
        </w:rPr>
        <w:t>يُمكن المصرف المواطنين والمقيمين بالمملكة الموظفين والمتقاعدين خدمة تمويل السيارات، حيث يُمكن للموظف أو المتقاعد أن يحصل على تمويل، بالإضافة إلى عدم وجود شروط كبيرة للتمويل، ويُحدد مصرف الراجحي فترة سداد الأقساط تصل إلى سبع سنوات.</w:t>
      </w:r>
    </w:p>
    <w:p w:rsidR="006475BB" w:rsidRPr="006475BB" w:rsidRDefault="006475BB" w:rsidP="006475BB">
      <w:pPr>
        <w:bidi/>
        <w:jc w:val="both"/>
        <w:rPr>
          <w:rFonts w:cs="Arial" w:hint="cs"/>
          <w:b/>
          <w:bCs/>
          <w:sz w:val="32"/>
          <w:szCs w:val="32"/>
          <w:rtl/>
          <w:lang w:bidi="ar-EG"/>
        </w:rPr>
      </w:pPr>
      <w:r w:rsidRPr="006475BB">
        <w:rPr>
          <w:rFonts w:cs="Arial" w:hint="cs"/>
          <w:b/>
          <w:bCs/>
          <w:sz w:val="32"/>
          <w:szCs w:val="32"/>
          <w:rtl/>
          <w:lang w:bidi="ar-EG"/>
        </w:rPr>
        <w:t>شروط تقسيط السيارات بالمصرف للموظف</w:t>
      </w:r>
    </w:p>
    <w:p w:rsidR="006475BB" w:rsidRDefault="006475BB" w:rsidP="006475BB">
      <w:pPr>
        <w:bidi/>
        <w:jc w:val="both"/>
        <w:rPr>
          <w:rFonts w:cs="Arial" w:hint="cs"/>
          <w:sz w:val="32"/>
          <w:szCs w:val="32"/>
          <w:rtl/>
          <w:lang w:bidi="ar-EG"/>
        </w:rPr>
      </w:pPr>
      <w:r>
        <w:rPr>
          <w:rFonts w:cs="Arial" w:hint="cs"/>
          <w:sz w:val="32"/>
          <w:szCs w:val="32"/>
          <w:rtl/>
          <w:lang w:bidi="ar-EG"/>
        </w:rPr>
        <w:t>قام المصرف بوضع شروط من أجل إتاحة إمكانية تقسيط السيارات، وتختلف تلك الشروط بين الموظف أو المتقاعد أو المقيم بالمملكة العربية السعودية، وبالنسبة للموظف، فجاءت شروط تقسيط السيارات كما يلي:</w:t>
      </w:r>
    </w:p>
    <w:p w:rsidR="006475BB" w:rsidRPr="006475BB" w:rsidRDefault="006475BB" w:rsidP="006475BB">
      <w:pPr>
        <w:pStyle w:val="ListParagraph"/>
        <w:numPr>
          <w:ilvl w:val="0"/>
          <w:numId w:val="8"/>
        </w:numPr>
        <w:bidi/>
        <w:jc w:val="both"/>
        <w:rPr>
          <w:rFonts w:cs="Arial" w:hint="cs"/>
          <w:sz w:val="32"/>
          <w:szCs w:val="32"/>
          <w:rtl/>
          <w:lang w:bidi="ar-EG"/>
        </w:rPr>
      </w:pPr>
      <w:r w:rsidRPr="006475BB">
        <w:rPr>
          <w:rFonts w:cs="Arial" w:hint="cs"/>
          <w:sz w:val="32"/>
          <w:szCs w:val="32"/>
          <w:rtl/>
          <w:lang w:bidi="ar-EG"/>
        </w:rPr>
        <w:t>أن يكون عمر الموظف يتراوح بين 21 و 65 عامًا، وذلك مع أخر شهر لسداد قرض المصرف.</w:t>
      </w:r>
    </w:p>
    <w:p w:rsidR="006475BB" w:rsidRPr="006475BB" w:rsidRDefault="006475BB" w:rsidP="006475BB">
      <w:pPr>
        <w:pStyle w:val="ListParagraph"/>
        <w:numPr>
          <w:ilvl w:val="0"/>
          <w:numId w:val="8"/>
        </w:numPr>
        <w:bidi/>
        <w:jc w:val="both"/>
        <w:rPr>
          <w:rFonts w:cs="Arial" w:hint="cs"/>
          <w:sz w:val="32"/>
          <w:szCs w:val="32"/>
          <w:rtl/>
          <w:lang w:bidi="ar-EG"/>
        </w:rPr>
      </w:pPr>
      <w:r w:rsidRPr="006475BB">
        <w:rPr>
          <w:rFonts w:cs="Arial" w:hint="cs"/>
          <w:sz w:val="32"/>
          <w:szCs w:val="32"/>
          <w:rtl/>
          <w:lang w:bidi="ar-EG"/>
        </w:rPr>
        <w:t>أن يكون راتب الموظف في القطاع العام بالمملكة على الأقل ألفين (2000) ريال سعودي، أو (3200) ريال سعودي بالنسبة للموظف في القطاع الخاص.</w:t>
      </w:r>
    </w:p>
    <w:p w:rsidR="006475BB" w:rsidRPr="006475BB" w:rsidRDefault="006475BB" w:rsidP="006475BB">
      <w:pPr>
        <w:pStyle w:val="ListParagraph"/>
        <w:numPr>
          <w:ilvl w:val="0"/>
          <w:numId w:val="8"/>
        </w:numPr>
        <w:bidi/>
        <w:jc w:val="both"/>
        <w:rPr>
          <w:rFonts w:cs="Arial" w:hint="cs"/>
          <w:sz w:val="32"/>
          <w:szCs w:val="32"/>
          <w:rtl/>
          <w:lang w:bidi="ar-EG"/>
        </w:rPr>
      </w:pPr>
      <w:r w:rsidRPr="006475BB">
        <w:rPr>
          <w:rFonts w:cs="Arial" w:hint="cs"/>
          <w:sz w:val="32"/>
          <w:szCs w:val="32"/>
          <w:rtl/>
          <w:lang w:bidi="ar-EG"/>
        </w:rPr>
        <w:t>أن يكون الموظف عمل في القطاع الحكومي بالمملكة على الأقل 3 أشهر، و 6 أشهر بالنسبة للقطاع الخاص.</w:t>
      </w:r>
    </w:p>
    <w:p w:rsidR="006475BB" w:rsidRPr="006475BB" w:rsidRDefault="006475BB" w:rsidP="006475BB">
      <w:pPr>
        <w:pStyle w:val="ListParagraph"/>
        <w:numPr>
          <w:ilvl w:val="0"/>
          <w:numId w:val="8"/>
        </w:numPr>
        <w:bidi/>
        <w:jc w:val="both"/>
        <w:rPr>
          <w:rFonts w:cs="Arial" w:hint="cs"/>
          <w:sz w:val="32"/>
          <w:szCs w:val="32"/>
          <w:rtl/>
          <w:lang w:bidi="ar-EG"/>
        </w:rPr>
      </w:pPr>
      <w:r w:rsidRPr="006475BB">
        <w:rPr>
          <w:rFonts w:cs="Arial" w:hint="cs"/>
          <w:sz w:val="32"/>
          <w:szCs w:val="32"/>
          <w:rtl/>
          <w:lang w:bidi="ar-EG"/>
        </w:rPr>
        <w:t>أن تكون جهة العمل لدى الموظف مُعتمدة بالنسبة للمصرف.</w:t>
      </w:r>
    </w:p>
    <w:p w:rsidR="006475BB" w:rsidRPr="006475BB" w:rsidRDefault="006475BB" w:rsidP="006475BB">
      <w:pPr>
        <w:bidi/>
        <w:jc w:val="both"/>
        <w:rPr>
          <w:rFonts w:cs="Arial" w:hint="cs"/>
          <w:b/>
          <w:bCs/>
          <w:sz w:val="32"/>
          <w:szCs w:val="32"/>
          <w:rtl/>
          <w:lang w:bidi="ar-EG"/>
        </w:rPr>
      </w:pPr>
      <w:r w:rsidRPr="006475BB">
        <w:rPr>
          <w:rFonts w:cs="Arial" w:hint="cs"/>
          <w:b/>
          <w:bCs/>
          <w:sz w:val="32"/>
          <w:szCs w:val="32"/>
          <w:rtl/>
          <w:lang w:bidi="ar-EG"/>
        </w:rPr>
        <w:t>شروط تقسيط السيارات بالمصرف للمتقاعد</w:t>
      </w:r>
    </w:p>
    <w:p w:rsidR="006475BB" w:rsidRDefault="006475BB" w:rsidP="006475BB">
      <w:pPr>
        <w:bidi/>
        <w:jc w:val="both"/>
        <w:rPr>
          <w:rFonts w:cs="Arial" w:hint="cs"/>
          <w:sz w:val="32"/>
          <w:szCs w:val="32"/>
          <w:rtl/>
          <w:lang w:bidi="ar-EG"/>
        </w:rPr>
      </w:pPr>
      <w:r>
        <w:rPr>
          <w:rFonts w:cs="Arial" w:hint="cs"/>
          <w:sz w:val="32"/>
          <w:szCs w:val="32"/>
          <w:rtl/>
          <w:lang w:bidi="ar-EG"/>
        </w:rPr>
        <w:t>وجاءت شروط تقسيط السيارات بالنسبة للمتقاعد كما يلي:</w:t>
      </w:r>
    </w:p>
    <w:p w:rsidR="006475BB" w:rsidRPr="006475BB" w:rsidRDefault="006475BB" w:rsidP="006475BB">
      <w:pPr>
        <w:pStyle w:val="ListParagraph"/>
        <w:numPr>
          <w:ilvl w:val="0"/>
          <w:numId w:val="9"/>
        </w:numPr>
        <w:bidi/>
        <w:jc w:val="both"/>
        <w:rPr>
          <w:rFonts w:cs="Arial" w:hint="cs"/>
          <w:sz w:val="32"/>
          <w:szCs w:val="32"/>
          <w:rtl/>
          <w:lang w:bidi="ar-EG"/>
        </w:rPr>
      </w:pPr>
      <w:r w:rsidRPr="006475BB">
        <w:rPr>
          <w:rFonts w:cs="Arial" w:hint="cs"/>
          <w:sz w:val="32"/>
          <w:szCs w:val="32"/>
          <w:rtl/>
          <w:lang w:bidi="ar-EG"/>
        </w:rPr>
        <w:t>ألا يزيد عمر المتقاعد المتقدم للحصول على التمويل عن 70 عاماً.</w:t>
      </w:r>
    </w:p>
    <w:p w:rsidR="006475BB" w:rsidRPr="006475BB" w:rsidRDefault="006475BB" w:rsidP="006475BB">
      <w:pPr>
        <w:pStyle w:val="ListParagraph"/>
        <w:numPr>
          <w:ilvl w:val="0"/>
          <w:numId w:val="9"/>
        </w:numPr>
        <w:bidi/>
        <w:jc w:val="both"/>
        <w:rPr>
          <w:rFonts w:cs="Arial" w:hint="cs"/>
          <w:sz w:val="32"/>
          <w:szCs w:val="32"/>
          <w:rtl/>
          <w:lang w:bidi="ar-EG"/>
        </w:rPr>
      </w:pPr>
      <w:r w:rsidRPr="006475BB">
        <w:rPr>
          <w:rFonts w:cs="Arial" w:hint="cs"/>
          <w:sz w:val="32"/>
          <w:szCs w:val="32"/>
          <w:rtl/>
          <w:lang w:bidi="ar-EG"/>
        </w:rPr>
        <w:t>ألا يقل راتب المتقاعد الشهري عن (1900) ريال.</w:t>
      </w:r>
    </w:p>
    <w:p w:rsidR="006475BB" w:rsidRPr="006475BB" w:rsidRDefault="006475BB" w:rsidP="006475BB">
      <w:pPr>
        <w:bidi/>
        <w:jc w:val="both"/>
        <w:rPr>
          <w:rFonts w:cs="Arial" w:hint="cs"/>
          <w:b/>
          <w:bCs/>
          <w:sz w:val="32"/>
          <w:szCs w:val="32"/>
          <w:rtl/>
          <w:lang w:bidi="ar-EG"/>
        </w:rPr>
      </w:pPr>
      <w:r w:rsidRPr="006475BB">
        <w:rPr>
          <w:rFonts w:cs="Arial" w:hint="cs"/>
          <w:b/>
          <w:bCs/>
          <w:sz w:val="32"/>
          <w:szCs w:val="32"/>
          <w:rtl/>
          <w:lang w:bidi="ar-EG"/>
        </w:rPr>
        <w:t>شروط تقسيط السيارات بالمصرف للمقيم بالمملكة</w:t>
      </w:r>
    </w:p>
    <w:p w:rsidR="006475BB" w:rsidRDefault="006475BB" w:rsidP="006475BB">
      <w:pPr>
        <w:bidi/>
        <w:jc w:val="both"/>
        <w:rPr>
          <w:rFonts w:cs="Arial" w:hint="cs"/>
          <w:sz w:val="32"/>
          <w:szCs w:val="32"/>
          <w:rtl/>
          <w:lang w:bidi="ar-EG"/>
        </w:rPr>
      </w:pPr>
      <w:r>
        <w:rPr>
          <w:rFonts w:cs="Arial" w:hint="cs"/>
          <w:sz w:val="32"/>
          <w:szCs w:val="32"/>
          <w:rtl/>
          <w:lang w:bidi="ar-EG"/>
        </w:rPr>
        <w:lastRenderedPageBreak/>
        <w:t>أما بالنسبة للمقيمين في المملكة العربية السعودية، فجاءت شروط تقسيط السيارات كما يلي:</w:t>
      </w:r>
    </w:p>
    <w:p w:rsidR="006475BB" w:rsidRDefault="006475BB" w:rsidP="006475BB">
      <w:pPr>
        <w:bidi/>
        <w:jc w:val="both"/>
        <w:rPr>
          <w:rFonts w:cs="Arial" w:hint="cs"/>
          <w:sz w:val="32"/>
          <w:szCs w:val="32"/>
          <w:rtl/>
          <w:lang w:bidi="ar-EG"/>
        </w:rPr>
      </w:pPr>
      <w:r>
        <w:rPr>
          <w:rFonts w:cs="Arial" w:hint="cs"/>
          <w:sz w:val="32"/>
          <w:szCs w:val="32"/>
          <w:rtl/>
          <w:lang w:bidi="ar-EG"/>
        </w:rPr>
        <w:t>أن يكون المقيم قد أقام مدة لا تقل عن سنتين أو (24 شهر) في السعودية، وذلك قبل التقسيط.</w:t>
      </w:r>
    </w:p>
    <w:p w:rsidR="006475BB" w:rsidRDefault="006475BB" w:rsidP="006475BB">
      <w:pPr>
        <w:bidi/>
        <w:jc w:val="both"/>
        <w:rPr>
          <w:rFonts w:cs="Arial" w:hint="cs"/>
          <w:sz w:val="32"/>
          <w:szCs w:val="32"/>
          <w:rtl/>
          <w:lang w:bidi="ar-EG"/>
        </w:rPr>
      </w:pPr>
      <w:r>
        <w:rPr>
          <w:rFonts w:cs="Arial" w:hint="cs"/>
          <w:sz w:val="32"/>
          <w:szCs w:val="32"/>
          <w:rtl/>
          <w:lang w:bidi="ar-EG"/>
        </w:rPr>
        <w:t>أن يكون المقيم قد عمل في القطاع الحكومي على الأقل سنة (12 شهر) في القطاع الحكومي، أو سنتين (24 شهر) في القطاع الخاص.</w:t>
      </w:r>
    </w:p>
    <w:p w:rsidR="006475BB" w:rsidRDefault="006475BB" w:rsidP="006475BB">
      <w:pPr>
        <w:bidi/>
        <w:jc w:val="both"/>
        <w:rPr>
          <w:rFonts w:cs="Arial" w:hint="cs"/>
          <w:sz w:val="32"/>
          <w:szCs w:val="32"/>
          <w:rtl/>
          <w:lang w:bidi="ar-EG"/>
        </w:rPr>
      </w:pPr>
      <w:r>
        <w:rPr>
          <w:rFonts w:cs="Arial" w:hint="cs"/>
          <w:sz w:val="32"/>
          <w:szCs w:val="32"/>
          <w:rtl/>
          <w:lang w:bidi="ar-EG"/>
        </w:rPr>
        <w:t>ألا يقل راتب المقيم في السعودية عن ألفين (2000) ريال سعودي.</w:t>
      </w:r>
    </w:p>
    <w:p w:rsidR="006475BB" w:rsidRPr="006475BB" w:rsidRDefault="006475BB" w:rsidP="006475BB">
      <w:pPr>
        <w:bidi/>
        <w:jc w:val="both"/>
        <w:rPr>
          <w:rFonts w:cs="Arial" w:hint="cs"/>
          <w:b/>
          <w:bCs/>
          <w:sz w:val="32"/>
          <w:szCs w:val="32"/>
          <w:rtl/>
          <w:lang w:bidi="ar-EG"/>
        </w:rPr>
      </w:pPr>
      <w:r w:rsidRPr="006475BB">
        <w:rPr>
          <w:rFonts w:cs="Arial" w:hint="cs"/>
          <w:b/>
          <w:bCs/>
          <w:sz w:val="32"/>
          <w:szCs w:val="32"/>
          <w:rtl/>
          <w:lang w:bidi="ar-EG"/>
        </w:rPr>
        <w:t>خطوات تقسيط السيارات بالمصرف</w:t>
      </w:r>
    </w:p>
    <w:p w:rsidR="006475BB" w:rsidRDefault="009B201B" w:rsidP="006475BB">
      <w:pPr>
        <w:bidi/>
        <w:jc w:val="both"/>
        <w:rPr>
          <w:rFonts w:hint="cs"/>
          <w:sz w:val="32"/>
          <w:szCs w:val="32"/>
          <w:rtl/>
          <w:lang w:bidi="ar-EG"/>
        </w:rPr>
      </w:pPr>
      <w:r>
        <w:rPr>
          <w:rFonts w:hint="cs"/>
          <w:sz w:val="32"/>
          <w:szCs w:val="32"/>
          <w:rtl/>
          <w:lang w:bidi="ar-EG"/>
        </w:rPr>
        <w:t>يتم تقسيط السيارات بمصرف الرا</w:t>
      </w:r>
      <w:bookmarkStart w:id="0" w:name="_GoBack"/>
      <w:bookmarkEnd w:id="0"/>
      <w:r>
        <w:rPr>
          <w:rFonts w:hint="cs"/>
          <w:sz w:val="32"/>
          <w:szCs w:val="32"/>
          <w:rtl/>
          <w:lang w:bidi="ar-EG"/>
        </w:rPr>
        <w:t>جحي عن طريق العديد من الخطوات، وهي:</w:t>
      </w:r>
    </w:p>
    <w:p w:rsidR="009B201B" w:rsidRPr="003A1F07" w:rsidRDefault="009B201B" w:rsidP="003A1F07">
      <w:pPr>
        <w:pStyle w:val="ListParagraph"/>
        <w:numPr>
          <w:ilvl w:val="0"/>
          <w:numId w:val="10"/>
        </w:numPr>
        <w:bidi/>
        <w:jc w:val="both"/>
        <w:rPr>
          <w:rFonts w:hint="cs"/>
          <w:sz w:val="32"/>
          <w:szCs w:val="32"/>
          <w:rtl/>
          <w:lang w:bidi="ar-EG"/>
        </w:rPr>
      </w:pPr>
      <w:r w:rsidRPr="003A1F07">
        <w:rPr>
          <w:rFonts w:hint="cs"/>
          <w:sz w:val="32"/>
          <w:szCs w:val="32"/>
          <w:rtl/>
          <w:lang w:bidi="ar-EG"/>
        </w:rPr>
        <w:t>التوجه إلى أٌقرب فرع للمصرف بالنسبة للراغب في تقسيط السيارات.</w:t>
      </w:r>
    </w:p>
    <w:p w:rsidR="009B201B" w:rsidRPr="003A1F07" w:rsidRDefault="003A1F07" w:rsidP="003A1F07">
      <w:pPr>
        <w:pStyle w:val="ListParagraph"/>
        <w:numPr>
          <w:ilvl w:val="0"/>
          <w:numId w:val="10"/>
        </w:numPr>
        <w:bidi/>
        <w:jc w:val="both"/>
        <w:rPr>
          <w:rFonts w:hint="cs"/>
          <w:sz w:val="32"/>
          <w:szCs w:val="32"/>
          <w:rtl/>
          <w:lang w:bidi="ar-EG"/>
        </w:rPr>
      </w:pPr>
      <w:r w:rsidRPr="003A1F07">
        <w:rPr>
          <w:rFonts w:hint="cs"/>
          <w:sz w:val="32"/>
          <w:szCs w:val="32"/>
          <w:rtl/>
          <w:lang w:bidi="ar-EG"/>
        </w:rPr>
        <w:t>يتم تقديم طلب تقسيط سيارة، وتقديم الأوراق والمستندات المطلوبة.</w:t>
      </w:r>
    </w:p>
    <w:p w:rsidR="003A1F07" w:rsidRPr="003A1F07" w:rsidRDefault="003A1F07" w:rsidP="003A1F07">
      <w:pPr>
        <w:pStyle w:val="ListParagraph"/>
        <w:numPr>
          <w:ilvl w:val="0"/>
          <w:numId w:val="10"/>
        </w:numPr>
        <w:bidi/>
        <w:jc w:val="both"/>
        <w:rPr>
          <w:rFonts w:hint="cs"/>
          <w:sz w:val="32"/>
          <w:szCs w:val="32"/>
          <w:rtl/>
          <w:lang w:bidi="ar-EG"/>
        </w:rPr>
      </w:pPr>
      <w:r w:rsidRPr="003A1F07">
        <w:rPr>
          <w:rFonts w:hint="cs"/>
          <w:sz w:val="32"/>
          <w:szCs w:val="32"/>
          <w:rtl/>
          <w:lang w:bidi="ar-EG"/>
        </w:rPr>
        <w:t>يتم تقديم كشف بالقائمة الخاصة بأسعار السيارة التي يريد المتقدم تقسيطها، وذلك لدى المعارض المعتمدة.</w:t>
      </w:r>
    </w:p>
    <w:p w:rsidR="003A1F07" w:rsidRPr="003A1F07" w:rsidRDefault="003A1F07" w:rsidP="003A1F07">
      <w:pPr>
        <w:pStyle w:val="ListParagraph"/>
        <w:numPr>
          <w:ilvl w:val="0"/>
          <w:numId w:val="10"/>
        </w:numPr>
        <w:bidi/>
        <w:jc w:val="both"/>
        <w:rPr>
          <w:rFonts w:hint="cs"/>
          <w:sz w:val="32"/>
          <w:szCs w:val="32"/>
          <w:rtl/>
          <w:lang w:bidi="ar-EG"/>
        </w:rPr>
      </w:pPr>
      <w:r w:rsidRPr="003A1F07">
        <w:rPr>
          <w:rFonts w:hint="cs"/>
          <w:sz w:val="32"/>
          <w:szCs w:val="32"/>
          <w:rtl/>
          <w:lang w:bidi="ar-EG"/>
        </w:rPr>
        <w:t>يتم ملء استمارة التقسيط في المصرف.</w:t>
      </w:r>
    </w:p>
    <w:p w:rsidR="003A1F07" w:rsidRPr="003A1F07" w:rsidRDefault="003A1F07" w:rsidP="003A1F07">
      <w:pPr>
        <w:pStyle w:val="ListParagraph"/>
        <w:numPr>
          <w:ilvl w:val="0"/>
          <w:numId w:val="10"/>
        </w:numPr>
        <w:bidi/>
        <w:jc w:val="both"/>
        <w:rPr>
          <w:rFonts w:hint="cs"/>
          <w:sz w:val="32"/>
          <w:szCs w:val="32"/>
          <w:rtl/>
          <w:lang w:bidi="ar-EG"/>
        </w:rPr>
      </w:pPr>
      <w:r w:rsidRPr="003A1F07">
        <w:rPr>
          <w:rFonts w:hint="cs"/>
          <w:sz w:val="32"/>
          <w:szCs w:val="32"/>
          <w:rtl/>
          <w:lang w:bidi="ar-EG"/>
        </w:rPr>
        <w:t>يتم الاتفاق مع البنك فترة التقسيط، بالإضافة إلى فترة القسط الشهري، ثم يتم تقسيط القرض.</w:t>
      </w:r>
    </w:p>
    <w:p w:rsidR="003A1F07" w:rsidRDefault="003A1F07" w:rsidP="003A1F07">
      <w:pPr>
        <w:bidi/>
        <w:jc w:val="both"/>
        <w:rPr>
          <w:rFonts w:hint="cs"/>
          <w:sz w:val="32"/>
          <w:szCs w:val="32"/>
          <w:rtl/>
          <w:lang w:bidi="ar-EG"/>
        </w:rPr>
      </w:pPr>
      <w:r>
        <w:rPr>
          <w:rFonts w:hint="cs"/>
          <w:sz w:val="32"/>
          <w:szCs w:val="32"/>
          <w:rtl/>
          <w:lang w:bidi="ar-EG"/>
        </w:rPr>
        <w:t xml:space="preserve">ويُمكن زيارة الصفحة المخصصة لتقسيط السيارات من خلال مصرف الراجحي، وذلك من خلال الموقع الرئيسي للمصرف، من خلال هذا الرابط </w:t>
      </w:r>
      <w:hyperlink r:id="rId6" w:history="1">
        <w:r w:rsidRPr="009A7007">
          <w:rPr>
            <w:rStyle w:val="Hyperlink"/>
            <w:sz w:val="32"/>
            <w:szCs w:val="32"/>
            <w:lang w:bidi="ar-EG"/>
          </w:rPr>
          <w:t>https://www.alrajhibank.com.sa/ar/personal/finance/auto-finance/car-finance-installments</w:t>
        </w:r>
      </w:hyperlink>
    </w:p>
    <w:p w:rsidR="003A1F07" w:rsidRPr="006475BB" w:rsidRDefault="003A1F07" w:rsidP="003A1F07">
      <w:pPr>
        <w:bidi/>
        <w:jc w:val="both"/>
        <w:rPr>
          <w:rFonts w:hint="cs"/>
          <w:sz w:val="32"/>
          <w:szCs w:val="32"/>
          <w:lang w:bidi="ar-EG"/>
        </w:rPr>
      </w:pPr>
    </w:p>
    <w:sectPr w:rsidR="003A1F07" w:rsidRPr="006475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310"/>
    <w:multiLevelType w:val="hybridMultilevel"/>
    <w:tmpl w:val="85E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53D72"/>
    <w:multiLevelType w:val="hybridMultilevel"/>
    <w:tmpl w:val="10C8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87EBE"/>
    <w:multiLevelType w:val="hybridMultilevel"/>
    <w:tmpl w:val="17FA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B5E54"/>
    <w:multiLevelType w:val="hybridMultilevel"/>
    <w:tmpl w:val="1FB6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9460F"/>
    <w:multiLevelType w:val="hybridMultilevel"/>
    <w:tmpl w:val="EAD8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8514F"/>
    <w:multiLevelType w:val="hybridMultilevel"/>
    <w:tmpl w:val="0CF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B16D0B"/>
    <w:multiLevelType w:val="hybridMultilevel"/>
    <w:tmpl w:val="3AC2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E15B7"/>
    <w:multiLevelType w:val="hybridMultilevel"/>
    <w:tmpl w:val="9706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5F61F7"/>
    <w:multiLevelType w:val="hybridMultilevel"/>
    <w:tmpl w:val="0672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25B96"/>
    <w:multiLevelType w:val="hybridMultilevel"/>
    <w:tmpl w:val="8DF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7"/>
  </w:num>
  <w:num w:numId="6">
    <w:abstractNumId w:val="3"/>
  </w:num>
  <w:num w:numId="7">
    <w:abstractNumId w:val="5"/>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C0"/>
    <w:rsid w:val="00091862"/>
    <w:rsid w:val="000B1604"/>
    <w:rsid w:val="00103EE2"/>
    <w:rsid w:val="0014794E"/>
    <w:rsid w:val="002849E1"/>
    <w:rsid w:val="002C26C7"/>
    <w:rsid w:val="002F31D7"/>
    <w:rsid w:val="003A1F07"/>
    <w:rsid w:val="006475BB"/>
    <w:rsid w:val="00764282"/>
    <w:rsid w:val="008D1F88"/>
    <w:rsid w:val="00957BD0"/>
    <w:rsid w:val="009B201B"/>
    <w:rsid w:val="00AD4E75"/>
    <w:rsid w:val="00AF5672"/>
    <w:rsid w:val="00AF737E"/>
    <w:rsid w:val="00C537FC"/>
    <w:rsid w:val="00C555C0"/>
    <w:rsid w:val="00D723C0"/>
    <w:rsid w:val="00DF129A"/>
    <w:rsid w:val="00E44FF4"/>
    <w:rsid w:val="00FA5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F4"/>
    <w:pPr>
      <w:ind w:left="720"/>
      <w:contextualSpacing/>
    </w:pPr>
  </w:style>
  <w:style w:type="character" w:styleId="Hyperlink">
    <w:name w:val="Hyperlink"/>
    <w:basedOn w:val="DefaultParagraphFont"/>
    <w:uiPriority w:val="99"/>
    <w:unhideWhenUsed/>
    <w:rsid w:val="003A1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F4"/>
    <w:pPr>
      <w:ind w:left="720"/>
      <w:contextualSpacing/>
    </w:pPr>
  </w:style>
  <w:style w:type="character" w:styleId="Hyperlink">
    <w:name w:val="Hyperlink"/>
    <w:basedOn w:val="DefaultParagraphFont"/>
    <w:uiPriority w:val="99"/>
    <w:unhideWhenUsed/>
    <w:rsid w:val="003A1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rajhibank.com.sa/ar/personal/finance/auto-finance/car-finance-install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15</cp:revision>
  <dcterms:created xsi:type="dcterms:W3CDTF">2020-11-09T03:19:00Z</dcterms:created>
  <dcterms:modified xsi:type="dcterms:W3CDTF">2020-11-26T13:17:00Z</dcterms:modified>
</cp:coreProperties>
</file>